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ECC87" w14:textId="77777777" w:rsidR="00280C56" w:rsidRPr="00954B1E" w:rsidRDefault="00280C56" w:rsidP="00A0108A">
      <w:pPr>
        <w:pStyle w:val="BodyText"/>
        <w:spacing w:before="240" w:after="360"/>
        <w:rPr>
          <w:rFonts w:ascii="Aptos" w:hAnsi="Aptos" w:cs="Arial"/>
          <w:b w:val="0"/>
          <w:bCs/>
          <w:sz w:val="20"/>
        </w:rPr>
      </w:pPr>
      <w:r w:rsidRPr="00954B1E">
        <w:rPr>
          <w:rFonts w:ascii="Aptos" w:hAnsi="Aptos" w:cs="Arial"/>
          <w:b w:val="0"/>
          <w:bCs/>
          <w:sz w:val="20"/>
        </w:rPr>
        <w:t xml:space="preserve">Dear </w:t>
      </w:r>
      <w:r w:rsidRPr="005E4AE8">
        <w:rPr>
          <w:rFonts w:ascii="Aptos" w:hAnsi="Aptos" w:cs="Arial"/>
          <w:color w:val="FF0000"/>
          <w:sz w:val="20"/>
        </w:rPr>
        <w:t>[client] and [client]</w:t>
      </w:r>
      <w:r w:rsidRPr="005E4AE8">
        <w:rPr>
          <w:rFonts w:ascii="Aptos" w:hAnsi="Aptos" w:cs="Arial"/>
          <w:sz w:val="20"/>
        </w:rPr>
        <w:t>:</w:t>
      </w:r>
    </w:p>
    <w:p w14:paraId="05591E01" w14:textId="4A988AE7" w:rsidR="00280C56" w:rsidRPr="00954B1E" w:rsidRDefault="00280C56" w:rsidP="00A0108A">
      <w:pPr>
        <w:pStyle w:val="BodyText"/>
        <w:spacing w:before="240"/>
        <w:rPr>
          <w:rFonts w:ascii="Aptos" w:hAnsi="Aptos" w:cs="Arial"/>
          <w:b w:val="0"/>
          <w:bCs/>
          <w:sz w:val="20"/>
        </w:rPr>
      </w:pPr>
      <w:r w:rsidRPr="00954B1E">
        <w:rPr>
          <w:rFonts w:ascii="Aptos" w:hAnsi="Aptos" w:cs="Arial"/>
          <w:b w:val="0"/>
          <w:bCs/>
          <w:sz w:val="20"/>
        </w:rPr>
        <w:t>We understand that you are currently separated and seeking a divorce.  Corient Private Wealth, LLC d.b.a. Corient(“C</w:t>
      </w:r>
      <w:r w:rsidR="00DE05F3" w:rsidRPr="00954B1E">
        <w:rPr>
          <w:rFonts w:ascii="Aptos" w:hAnsi="Aptos" w:cs="Arial"/>
          <w:b w:val="0"/>
          <w:bCs/>
          <w:sz w:val="20"/>
        </w:rPr>
        <w:t xml:space="preserve">ORIENT) </w:t>
      </w:r>
      <w:r w:rsidRPr="00954B1E">
        <w:rPr>
          <w:rFonts w:ascii="Aptos" w:hAnsi="Aptos" w:cs="Arial"/>
          <w:b w:val="0"/>
          <w:bCs/>
          <w:sz w:val="20"/>
        </w:rPr>
        <w:t xml:space="preserve">has agreed to continue to serve as your investment advisor during your current marital separation/divorce.  Given that we act as </w:t>
      </w:r>
      <w:proofErr w:type="gramStart"/>
      <w:r w:rsidRPr="00954B1E">
        <w:rPr>
          <w:rFonts w:ascii="Aptos" w:hAnsi="Aptos" w:cs="Arial"/>
          <w:b w:val="0"/>
          <w:bCs/>
          <w:sz w:val="20"/>
        </w:rPr>
        <w:t>an investment advisor</w:t>
      </w:r>
      <w:proofErr w:type="gramEnd"/>
      <w:r w:rsidRPr="00954B1E">
        <w:rPr>
          <w:rFonts w:ascii="Aptos" w:hAnsi="Aptos" w:cs="Arial"/>
          <w:b w:val="0"/>
          <w:bCs/>
          <w:sz w:val="20"/>
        </w:rPr>
        <w:t xml:space="preserve"> to each of you separately, as well as </w:t>
      </w:r>
      <w:proofErr w:type="gramStart"/>
      <w:r w:rsidRPr="00954B1E">
        <w:rPr>
          <w:rFonts w:ascii="Aptos" w:hAnsi="Aptos" w:cs="Arial"/>
          <w:b w:val="0"/>
          <w:bCs/>
          <w:sz w:val="20"/>
        </w:rPr>
        <w:t>relates</w:t>
      </w:r>
      <w:proofErr w:type="gramEnd"/>
      <w:r w:rsidRPr="00954B1E">
        <w:rPr>
          <w:rFonts w:ascii="Aptos" w:hAnsi="Aptos" w:cs="Arial"/>
          <w:b w:val="0"/>
          <w:bCs/>
          <w:sz w:val="20"/>
        </w:rPr>
        <w:t xml:space="preserve"> to joint holdings, we write to address possible conflicts of interest that may arise.</w:t>
      </w:r>
    </w:p>
    <w:p w14:paraId="46E0C05D" w14:textId="0E95CB65" w:rsidR="00280C56" w:rsidRPr="00954B1E" w:rsidRDefault="00280C56" w:rsidP="00A0108A">
      <w:pPr>
        <w:pStyle w:val="Heading1"/>
        <w:rPr>
          <w:rFonts w:ascii="Aptos" w:hAnsi="Aptos" w:cs="Arial"/>
          <w:b/>
          <w:color w:val="000000" w:themeColor="text1"/>
          <w:sz w:val="20"/>
          <w:szCs w:val="20"/>
        </w:rPr>
      </w:pPr>
      <w:r w:rsidRPr="00954B1E">
        <w:rPr>
          <w:rFonts w:ascii="Aptos" w:hAnsi="Aptos" w:cs="Arial"/>
          <w:color w:val="000000" w:themeColor="text1"/>
          <w:sz w:val="20"/>
          <w:szCs w:val="20"/>
        </w:rPr>
        <w:t xml:space="preserve">The possibility of a conflict of interest exists as representing each of you individually as a fiduciary requires </w:t>
      </w:r>
      <w:r w:rsidR="00DE05F3" w:rsidRPr="00954B1E">
        <w:rPr>
          <w:rFonts w:ascii="Aptos" w:hAnsi="Aptos" w:cs="Arial"/>
          <w:color w:val="000000" w:themeColor="text1"/>
          <w:sz w:val="20"/>
          <w:szCs w:val="20"/>
        </w:rPr>
        <w:t>CORIENT</w:t>
      </w:r>
      <w:r w:rsidRPr="00954B1E">
        <w:rPr>
          <w:rFonts w:ascii="Aptos" w:hAnsi="Aptos" w:cs="Arial"/>
          <w:color w:val="000000" w:themeColor="text1"/>
          <w:sz w:val="20"/>
          <w:szCs w:val="20"/>
        </w:rPr>
        <w:t xml:space="preserve"> to act in your separate best interests, which at times may conflict with the other </w:t>
      </w:r>
      <w:proofErr w:type="gramStart"/>
      <w:r w:rsidRPr="00954B1E">
        <w:rPr>
          <w:rFonts w:ascii="Aptos" w:hAnsi="Aptos" w:cs="Arial"/>
          <w:color w:val="000000" w:themeColor="text1"/>
          <w:sz w:val="20"/>
          <w:szCs w:val="20"/>
        </w:rPr>
        <w:t>party’s</w:t>
      </w:r>
      <w:proofErr w:type="gramEnd"/>
      <w:r w:rsidRPr="00954B1E">
        <w:rPr>
          <w:rFonts w:ascii="Aptos" w:hAnsi="Aptos" w:cs="Arial"/>
          <w:color w:val="000000" w:themeColor="text1"/>
          <w:sz w:val="20"/>
          <w:szCs w:val="20"/>
        </w:rPr>
        <w:t xml:space="preserve">, or </w:t>
      </w:r>
      <w:proofErr w:type="gramStart"/>
      <w:r w:rsidRPr="00954B1E">
        <w:rPr>
          <w:rFonts w:ascii="Aptos" w:hAnsi="Aptos" w:cs="Arial"/>
          <w:color w:val="000000" w:themeColor="text1"/>
          <w:sz w:val="20"/>
          <w:szCs w:val="20"/>
        </w:rPr>
        <w:t>your,</w:t>
      </w:r>
      <w:proofErr w:type="gramEnd"/>
      <w:r w:rsidRPr="00954B1E">
        <w:rPr>
          <w:rFonts w:ascii="Aptos" w:hAnsi="Aptos" w:cs="Arial"/>
          <w:color w:val="000000" w:themeColor="text1"/>
          <w:sz w:val="20"/>
          <w:szCs w:val="20"/>
        </w:rPr>
        <w:t xml:space="preserve"> interests.  However, we will strive to continue to act with the same level of honesty, cooperation and integrity that we have provided </w:t>
      </w:r>
      <w:proofErr w:type="gramStart"/>
      <w:r w:rsidRPr="00954B1E">
        <w:rPr>
          <w:rFonts w:ascii="Aptos" w:hAnsi="Aptos" w:cs="Arial"/>
          <w:color w:val="000000" w:themeColor="text1"/>
          <w:sz w:val="20"/>
          <w:szCs w:val="20"/>
        </w:rPr>
        <w:t>you</w:t>
      </w:r>
      <w:proofErr w:type="gramEnd"/>
      <w:r w:rsidRPr="00954B1E">
        <w:rPr>
          <w:rFonts w:ascii="Aptos" w:hAnsi="Aptos" w:cs="Arial"/>
          <w:color w:val="000000" w:themeColor="text1"/>
          <w:sz w:val="20"/>
          <w:szCs w:val="20"/>
        </w:rPr>
        <w:t xml:space="preserve"> thus far.</w:t>
      </w:r>
    </w:p>
    <w:p w14:paraId="37408BDF" w14:textId="17C26986" w:rsidR="00280C56" w:rsidRPr="00954B1E" w:rsidRDefault="00280C56" w:rsidP="00A0108A">
      <w:pPr>
        <w:pStyle w:val="Heading1"/>
        <w:rPr>
          <w:rFonts w:ascii="Aptos" w:hAnsi="Aptos" w:cs="Arial"/>
          <w:b/>
          <w:color w:val="000000" w:themeColor="text1"/>
          <w:sz w:val="20"/>
          <w:szCs w:val="20"/>
        </w:rPr>
      </w:pPr>
      <w:r w:rsidRPr="00954B1E">
        <w:rPr>
          <w:rFonts w:ascii="Aptos" w:hAnsi="Aptos" w:cs="Arial"/>
          <w:color w:val="000000" w:themeColor="text1"/>
          <w:sz w:val="20"/>
          <w:szCs w:val="20"/>
        </w:rPr>
        <w:t xml:space="preserve">Should questions or issues arise that may require </w:t>
      </w:r>
      <w:r w:rsidR="00DE05F3" w:rsidRPr="00954B1E">
        <w:rPr>
          <w:rFonts w:ascii="Aptos" w:hAnsi="Aptos" w:cs="Arial"/>
          <w:color w:val="000000" w:themeColor="text1"/>
          <w:sz w:val="20"/>
          <w:szCs w:val="20"/>
        </w:rPr>
        <w:t>CORIENT</w:t>
      </w:r>
      <w:r w:rsidRPr="00954B1E">
        <w:rPr>
          <w:rFonts w:ascii="Aptos" w:hAnsi="Aptos" w:cs="Arial"/>
          <w:color w:val="000000" w:themeColor="text1"/>
          <w:sz w:val="20"/>
          <w:szCs w:val="20"/>
        </w:rPr>
        <w:t xml:space="preserve"> to render any wealth management services or advice that could, in our opinion, raise a material conflict of interest, we may choose to refrain from providing any such advice.  If, at any time, we feel that we can no longer effectively continue to serve as your investment adviser as the result of a conflict or otherwise, we will advise you accordingly.</w:t>
      </w:r>
    </w:p>
    <w:p w14:paraId="108F7142" w14:textId="34D69029" w:rsidR="002E0B51" w:rsidRPr="00954B1E" w:rsidRDefault="00280C56" w:rsidP="00A0108A">
      <w:pPr>
        <w:spacing w:before="240"/>
        <w:rPr>
          <w:rFonts w:ascii="Aptos" w:hAnsi="Aptos" w:cs="Arial"/>
          <w:sz w:val="20"/>
          <w:szCs w:val="20"/>
        </w:rPr>
      </w:pPr>
      <w:r w:rsidRPr="00954B1E">
        <w:rPr>
          <w:rFonts w:ascii="Aptos" w:hAnsi="Aptos" w:cs="Arial"/>
          <w:sz w:val="20"/>
          <w:szCs w:val="20"/>
        </w:rPr>
        <w:t xml:space="preserve">As it pertains to assets held solely by each of you, </w:t>
      </w:r>
      <w:r w:rsidR="00DE05F3" w:rsidRPr="00954B1E">
        <w:rPr>
          <w:rFonts w:ascii="Aptos" w:hAnsi="Aptos" w:cs="Arial"/>
          <w:sz w:val="20"/>
          <w:szCs w:val="20"/>
        </w:rPr>
        <w:t>CORIENT</w:t>
      </w:r>
      <w:r w:rsidRPr="00954B1E">
        <w:rPr>
          <w:rFonts w:ascii="Aptos" w:hAnsi="Aptos" w:cs="Arial"/>
          <w:sz w:val="20"/>
          <w:szCs w:val="20"/>
        </w:rPr>
        <w:t xml:space="preserve"> will only take </w:t>
      </w:r>
      <w:r w:rsidR="105B86B9" w:rsidRPr="00954B1E">
        <w:rPr>
          <w:rFonts w:ascii="Aptos" w:hAnsi="Aptos" w:cs="Arial"/>
          <w:sz w:val="20"/>
          <w:szCs w:val="20"/>
        </w:rPr>
        <w:t>instructions</w:t>
      </w:r>
      <w:r w:rsidRPr="00954B1E">
        <w:rPr>
          <w:rFonts w:ascii="Aptos" w:hAnsi="Aptos" w:cs="Arial"/>
          <w:sz w:val="20"/>
          <w:szCs w:val="20"/>
        </w:rPr>
        <w:t xml:space="preserve"> from you, and such information will not be shared with the other.</w:t>
      </w:r>
    </w:p>
    <w:p w14:paraId="27C651CF" w14:textId="6E333805" w:rsidR="00280C56" w:rsidRPr="00954B1E" w:rsidRDefault="00280C56" w:rsidP="00A0108A">
      <w:pPr>
        <w:pStyle w:val="NoSpacing"/>
        <w:spacing w:before="240"/>
        <w:rPr>
          <w:rStyle w:val="s11"/>
          <w:rFonts w:ascii="Aptos" w:hAnsi="Aptos" w:cs="Arial"/>
        </w:rPr>
      </w:pPr>
      <w:r w:rsidRPr="00954B1E">
        <w:rPr>
          <w:rFonts w:ascii="Aptos" w:hAnsi="Aptos" w:cs="Arial"/>
        </w:rPr>
        <w:t xml:space="preserve">For assets held jointly or through other registration in which both parties have beneficial ownership or control, </w:t>
      </w:r>
      <w:r w:rsidR="00DE05F3" w:rsidRPr="00954B1E">
        <w:rPr>
          <w:rFonts w:ascii="Aptos" w:hAnsi="Aptos" w:cs="Arial"/>
        </w:rPr>
        <w:t>CORIENT</w:t>
      </w:r>
      <w:r w:rsidRPr="00954B1E">
        <w:rPr>
          <w:rFonts w:ascii="Aptos" w:hAnsi="Aptos" w:cs="Arial"/>
        </w:rPr>
        <w:t xml:space="preserve"> will continue to report and advise on such assets as part of our continuing wealth management services to both of you.  Where assets are held jointly, or where both of you have beneficial interest or control in the asset, </w:t>
      </w:r>
      <w:r w:rsidR="00DE05F3" w:rsidRPr="00954B1E">
        <w:rPr>
          <w:rFonts w:ascii="Aptos" w:hAnsi="Aptos" w:cs="Arial"/>
          <w:bCs/>
        </w:rPr>
        <w:t>CORIENT</w:t>
      </w:r>
      <w:r w:rsidRPr="00954B1E">
        <w:rPr>
          <w:rFonts w:ascii="Aptos" w:hAnsi="Aptos" w:cs="Arial"/>
          <w:b/>
          <w:bCs/>
        </w:rPr>
        <w:t xml:space="preserve"> </w:t>
      </w:r>
      <w:r w:rsidRPr="00954B1E">
        <w:rPr>
          <w:rFonts w:ascii="Aptos" w:hAnsi="Aptos" w:cs="Arial"/>
        </w:rPr>
        <w:t xml:space="preserve">will no longer take direction from one party on behalf of the other, including assisting with any account withdrawals or transfers, </w:t>
      </w:r>
      <w:r w:rsidRPr="00954B1E">
        <w:rPr>
          <w:rFonts w:ascii="Aptos" w:hAnsi="Aptos" w:cs="Arial"/>
          <w:bCs/>
        </w:rPr>
        <w:t>unless</w:t>
      </w:r>
      <w:r w:rsidRPr="00954B1E">
        <w:rPr>
          <w:rFonts w:ascii="Aptos" w:hAnsi="Aptos" w:cs="Arial"/>
        </w:rPr>
        <w:t xml:space="preserve"> such request is jointly presented, in writing, by both of you.  Upon the receipt of any such request, </w:t>
      </w:r>
      <w:r w:rsidR="00DE05F3" w:rsidRPr="00954B1E">
        <w:rPr>
          <w:rFonts w:ascii="Aptos" w:hAnsi="Aptos" w:cs="Arial"/>
          <w:bCs/>
        </w:rPr>
        <w:t>CORIENT</w:t>
      </w:r>
      <w:r w:rsidRPr="00954B1E">
        <w:rPr>
          <w:rFonts w:ascii="Aptos" w:hAnsi="Aptos" w:cs="Arial"/>
          <w:b/>
          <w:bCs/>
        </w:rPr>
        <w:t xml:space="preserve"> </w:t>
      </w:r>
      <w:r w:rsidRPr="00954B1E">
        <w:rPr>
          <w:rFonts w:ascii="Aptos" w:hAnsi="Aptos" w:cs="Arial"/>
        </w:rPr>
        <w:t xml:space="preserve">will not take any action, including facilitating any such withdrawal or transfer, until it speaks with each of you to confirm the request.  </w:t>
      </w:r>
      <w:r w:rsidR="00DE05F3" w:rsidRPr="00954B1E">
        <w:rPr>
          <w:rStyle w:val="s11"/>
          <w:rFonts w:ascii="Aptos" w:hAnsi="Aptos" w:cs="Arial"/>
        </w:rPr>
        <w:t>CORIENT</w:t>
      </w:r>
      <w:r w:rsidRPr="00954B1E">
        <w:rPr>
          <w:rStyle w:val="s11"/>
          <w:rFonts w:ascii="Aptos" w:hAnsi="Aptos" w:cs="Arial"/>
        </w:rPr>
        <w:t xml:space="preserve"> will not monitor any collectively held account withdrawals that either of you may make on your own, and we encourage both of you to monitor any such accounts.</w:t>
      </w:r>
    </w:p>
    <w:p w14:paraId="7E3D4764" w14:textId="77777777" w:rsidR="00280C56" w:rsidRPr="00954B1E" w:rsidRDefault="00280C56" w:rsidP="00A0108A">
      <w:pPr>
        <w:spacing w:before="240"/>
        <w:rPr>
          <w:rFonts w:ascii="Aptos" w:hAnsi="Aptos" w:cs="Arial"/>
          <w:sz w:val="20"/>
          <w:szCs w:val="20"/>
        </w:rPr>
      </w:pPr>
      <w:r w:rsidRPr="00954B1E">
        <w:rPr>
          <w:rFonts w:ascii="Aptos" w:hAnsi="Aptos" w:cs="Arial"/>
          <w:bCs/>
          <w:sz w:val="20"/>
          <w:szCs w:val="20"/>
        </w:rPr>
        <w:t>Unless and until</w:t>
      </w:r>
      <w:r w:rsidRPr="00954B1E">
        <w:rPr>
          <w:rFonts w:ascii="Aptos" w:hAnsi="Aptos" w:cs="Arial"/>
          <w:sz w:val="20"/>
          <w:szCs w:val="20"/>
        </w:rPr>
        <w:t xml:space="preserve"> you advise us to the contrary, in writing, we will continue to manage your investment accounts in accordance with your individual current investment objectives.</w:t>
      </w:r>
    </w:p>
    <w:p w14:paraId="6D80FD80" w14:textId="18F890DD" w:rsidR="00280C56" w:rsidRPr="00954B1E" w:rsidRDefault="00DE05F3" w:rsidP="00A0108A">
      <w:pPr>
        <w:pStyle w:val="Heading1"/>
        <w:rPr>
          <w:rStyle w:val="s11"/>
          <w:rFonts w:ascii="Aptos" w:hAnsi="Aptos" w:cs="Arial"/>
          <w:color w:val="000000" w:themeColor="text1"/>
        </w:rPr>
      </w:pPr>
      <w:r w:rsidRPr="00954B1E">
        <w:rPr>
          <w:rFonts w:ascii="Aptos" w:hAnsi="Aptos" w:cs="Arial"/>
          <w:color w:val="000000" w:themeColor="text1"/>
          <w:sz w:val="20"/>
          <w:szCs w:val="20"/>
        </w:rPr>
        <w:t>CORIENT</w:t>
      </w:r>
      <w:r w:rsidR="00280C56" w:rsidRPr="00954B1E">
        <w:rPr>
          <w:rFonts w:ascii="Aptos" w:hAnsi="Aptos" w:cs="Arial"/>
          <w:color w:val="000000" w:themeColor="text1"/>
          <w:sz w:val="20"/>
          <w:szCs w:val="20"/>
        </w:rPr>
        <w:t xml:space="preserve"> will not, and cannot, provide legal or tax advice, including as it pertains to any separation or divorce related matters.</w:t>
      </w:r>
    </w:p>
    <w:p w14:paraId="088A1B3A" w14:textId="77777777" w:rsidR="00280C56" w:rsidRPr="00954B1E" w:rsidRDefault="00280C56" w:rsidP="00A0108A">
      <w:pPr>
        <w:pStyle w:val="NoSpacing"/>
        <w:spacing w:before="240"/>
        <w:rPr>
          <w:rStyle w:val="s11"/>
          <w:rFonts w:ascii="Aptos" w:hAnsi="Aptos" w:cs="Arial"/>
        </w:rPr>
      </w:pPr>
      <w:r w:rsidRPr="00954B1E">
        <w:rPr>
          <w:rStyle w:val="s11"/>
          <w:rFonts w:ascii="Aptos" w:hAnsi="Aptos" w:cs="Arial"/>
        </w:rPr>
        <w:t xml:space="preserve">Finally, </w:t>
      </w:r>
      <w:r w:rsidRPr="00954B1E">
        <w:rPr>
          <w:rFonts w:ascii="Aptos" w:hAnsi="Aptos" w:cs="Arial"/>
        </w:rPr>
        <w:t xml:space="preserve">nothing in this letter prohibits us from providing information as required by law, rule or regulation or in connection with any legal or arbitration action or </w:t>
      </w:r>
      <w:proofErr w:type="gramStart"/>
      <w:r w:rsidRPr="00954B1E">
        <w:rPr>
          <w:rFonts w:ascii="Aptos" w:hAnsi="Aptos" w:cs="Arial"/>
        </w:rPr>
        <w:t>proceeding</w:t>
      </w:r>
      <w:proofErr w:type="gramEnd"/>
      <w:r w:rsidRPr="00954B1E">
        <w:rPr>
          <w:rFonts w:ascii="Aptos" w:hAnsi="Aptos" w:cs="Arial"/>
        </w:rPr>
        <w:t>.</w:t>
      </w:r>
    </w:p>
    <w:p w14:paraId="35434023" w14:textId="5C6723B9" w:rsidR="00280C56" w:rsidRPr="00954B1E" w:rsidRDefault="00280C56" w:rsidP="00A0108A">
      <w:pPr>
        <w:pStyle w:val="BodyText2"/>
        <w:spacing w:before="240"/>
        <w:jc w:val="left"/>
        <w:rPr>
          <w:rFonts w:ascii="Aptos" w:hAnsi="Aptos" w:cs="Arial"/>
          <w:b w:val="0"/>
          <w:bCs/>
          <w:u w:val="single"/>
        </w:rPr>
      </w:pPr>
      <w:r w:rsidRPr="00954B1E">
        <w:rPr>
          <w:rFonts w:ascii="Aptos" w:hAnsi="Aptos" w:cs="Arial"/>
          <w:b w:val="0"/>
          <w:bCs/>
        </w:rPr>
        <w:t xml:space="preserve">Should you have any questions prior to executing this letter below, we remain available to discuss them.  Please understand that, as always, each of you is free to engage any other investment adviser, including another adviser at </w:t>
      </w:r>
      <w:r w:rsidR="00DE05F3" w:rsidRPr="00954B1E">
        <w:rPr>
          <w:rFonts w:ascii="Aptos" w:hAnsi="Aptos" w:cs="Arial"/>
          <w:b w:val="0"/>
          <w:bCs/>
        </w:rPr>
        <w:t>CORIENT</w:t>
      </w:r>
      <w:r w:rsidRPr="00954B1E">
        <w:rPr>
          <w:rFonts w:ascii="Aptos" w:hAnsi="Aptos" w:cs="Arial"/>
          <w:b w:val="0"/>
          <w:bCs/>
        </w:rPr>
        <w:t xml:space="preserve">.  </w:t>
      </w:r>
      <w:r w:rsidR="00A0108A">
        <w:rPr>
          <w:rFonts w:ascii="Aptos" w:hAnsi="Aptos" w:cs="Arial"/>
          <w:b w:val="0"/>
          <w:bCs/>
        </w:rPr>
        <w:br/>
      </w:r>
    </w:p>
    <w:p w14:paraId="56FEEDDB" w14:textId="1EBF66C0" w:rsidR="00280C56" w:rsidRPr="002F7602" w:rsidRDefault="00DE05F3" w:rsidP="00954B1E">
      <w:pPr>
        <w:pStyle w:val="Heading1"/>
        <w:rPr>
          <w:rFonts w:ascii="Arial" w:hAnsi="Arial" w:cs="Arial"/>
          <w:color w:val="000000" w:themeColor="text1"/>
          <w:sz w:val="20"/>
          <w:szCs w:val="20"/>
        </w:rPr>
      </w:pPr>
      <w:r w:rsidRPr="002F7602">
        <w:rPr>
          <w:rFonts w:ascii="Arial" w:hAnsi="Arial" w:cs="Arial"/>
          <w:color w:val="000000" w:themeColor="text1"/>
          <w:sz w:val="20"/>
          <w:szCs w:val="20"/>
        </w:rPr>
        <w:t xml:space="preserve">Corient Private Wealth, LLC </w:t>
      </w:r>
      <w:proofErr w:type="spellStart"/>
      <w:r w:rsidRPr="002F7602">
        <w:rPr>
          <w:rFonts w:ascii="Arial" w:hAnsi="Arial" w:cs="Arial"/>
          <w:color w:val="000000" w:themeColor="text1"/>
          <w:sz w:val="20"/>
          <w:szCs w:val="20"/>
        </w:rPr>
        <w:t>d.b.a</w:t>
      </w:r>
      <w:proofErr w:type="spellEnd"/>
      <w:r w:rsidRPr="002F7602">
        <w:rPr>
          <w:rFonts w:ascii="Arial" w:hAnsi="Arial" w:cs="Arial"/>
          <w:color w:val="000000" w:themeColor="text1"/>
          <w:sz w:val="20"/>
          <w:szCs w:val="20"/>
        </w:rPr>
        <w:t xml:space="preserve"> C</w:t>
      </w:r>
      <w:r w:rsidR="00440878">
        <w:rPr>
          <w:rFonts w:ascii="Arial" w:hAnsi="Arial" w:cs="Arial"/>
          <w:color w:val="000000" w:themeColor="text1"/>
          <w:sz w:val="20"/>
          <w:szCs w:val="20"/>
        </w:rPr>
        <w:t>orient</w:t>
      </w:r>
    </w:p>
    <w:p w14:paraId="0CF7CFCA" w14:textId="77777777" w:rsidR="00280C56" w:rsidRPr="002F7602" w:rsidRDefault="00280C56" w:rsidP="00954B1E">
      <w:pPr>
        <w:pStyle w:val="Heading1"/>
        <w:rPr>
          <w:rFonts w:ascii="Arial" w:hAnsi="Arial" w:cs="Arial"/>
          <w:b/>
          <w:color w:val="000000" w:themeColor="text1"/>
          <w:sz w:val="20"/>
          <w:szCs w:val="20"/>
        </w:rPr>
      </w:pPr>
      <w:proofErr w:type="gramStart"/>
      <w:r w:rsidRPr="002F7602">
        <w:rPr>
          <w:rFonts w:ascii="Arial" w:hAnsi="Arial" w:cs="Arial"/>
          <w:color w:val="000000" w:themeColor="text1"/>
          <w:sz w:val="20"/>
          <w:szCs w:val="20"/>
        </w:rPr>
        <w:t>By:_</w:t>
      </w:r>
      <w:proofErr w:type="gramEnd"/>
      <w:r w:rsidRPr="002F7602">
        <w:rPr>
          <w:rFonts w:ascii="Arial" w:hAnsi="Arial" w:cs="Arial"/>
          <w:color w:val="000000" w:themeColor="text1"/>
          <w:sz w:val="20"/>
          <w:szCs w:val="20"/>
        </w:rPr>
        <w:t>__________________________________________</w:t>
      </w:r>
    </w:p>
    <w:p w14:paraId="19EB3B12" w14:textId="77777777" w:rsidR="00280C56" w:rsidRPr="002F7602" w:rsidRDefault="00280C56" w:rsidP="00280C56">
      <w:pPr>
        <w:spacing w:before="480"/>
        <w:jc w:val="both"/>
        <w:rPr>
          <w:rFonts w:ascii="Arial" w:hAnsi="Arial" w:cs="Arial"/>
          <w:bCs/>
          <w:color w:val="000000" w:themeColor="text1"/>
          <w:sz w:val="20"/>
          <w:szCs w:val="20"/>
        </w:rPr>
      </w:pPr>
    </w:p>
    <w:p w14:paraId="384E8CB9" w14:textId="77777777" w:rsidR="00E20AC7" w:rsidRDefault="00E20AC7" w:rsidP="00B9071E">
      <w:pPr>
        <w:spacing w:before="120"/>
        <w:jc w:val="both"/>
        <w:rPr>
          <w:rFonts w:ascii="Arial" w:hAnsi="Arial" w:cs="Arial"/>
          <w:bCs/>
          <w:sz w:val="20"/>
          <w:szCs w:val="20"/>
        </w:rPr>
      </w:pPr>
    </w:p>
    <w:p w14:paraId="7045EE57" w14:textId="38D7972F" w:rsidR="00280C56" w:rsidRPr="00A0108A" w:rsidRDefault="00280C56" w:rsidP="00B9071E">
      <w:pPr>
        <w:spacing w:before="120"/>
        <w:jc w:val="both"/>
        <w:rPr>
          <w:rFonts w:ascii="Aptos" w:hAnsi="Aptos" w:cs="Arial"/>
          <w:bCs/>
          <w:sz w:val="20"/>
          <w:szCs w:val="20"/>
        </w:rPr>
      </w:pPr>
      <w:r w:rsidRPr="00A0108A">
        <w:rPr>
          <w:rFonts w:ascii="Aptos" w:hAnsi="Aptos" w:cs="Arial"/>
          <w:bCs/>
          <w:sz w:val="20"/>
          <w:szCs w:val="20"/>
        </w:rPr>
        <w:t xml:space="preserve">I, </w:t>
      </w:r>
      <w:r w:rsidRPr="00A0108A">
        <w:rPr>
          <w:rFonts w:ascii="Aptos" w:hAnsi="Aptos" w:cs="Arial"/>
          <w:bCs/>
          <w:color w:val="FF0000"/>
          <w:sz w:val="20"/>
          <w:szCs w:val="20"/>
          <w:u w:val="single"/>
        </w:rPr>
        <w:t>[</w:t>
      </w:r>
      <w:r w:rsidRPr="00A0108A">
        <w:rPr>
          <w:rFonts w:ascii="Aptos" w:hAnsi="Aptos" w:cs="Arial"/>
          <w:b/>
          <w:color w:val="FF0000"/>
          <w:sz w:val="20"/>
          <w:szCs w:val="20"/>
          <w:u w:val="single"/>
        </w:rPr>
        <w:t>INSERT CLIENT 1 HERE ]</w:t>
      </w:r>
      <w:r w:rsidRPr="00A0108A">
        <w:rPr>
          <w:rFonts w:ascii="Aptos" w:hAnsi="Aptos" w:cs="Arial"/>
          <w:bCs/>
          <w:sz w:val="20"/>
          <w:szCs w:val="20"/>
        </w:rPr>
        <w:t>, on this ___ day of ____, 20</w:t>
      </w:r>
      <w:r w:rsidR="00B9071E" w:rsidRPr="00B9071E">
        <w:rPr>
          <w:rFonts w:ascii="Aptos" w:hAnsi="Aptos" w:cs="Arial"/>
          <w:bCs/>
          <w:color w:val="FF0000"/>
          <w:sz w:val="20"/>
          <w:szCs w:val="20"/>
        </w:rPr>
        <w:t>XX</w:t>
      </w:r>
      <w:r w:rsidRPr="00A0108A">
        <w:rPr>
          <w:rFonts w:ascii="Aptos" w:hAnsi="Aptos" w:cs="Arial"/>
          <w:bCs/>
          <w:sz w:val="20"/>
          <w:szCs w:val="20"/>
        </w:rPr>
        <w:t xml:space="preserve">, release, indemnify and hold harmless </w:t>
      </w:r>
      <w:r w:rsidR="002F7602" w:rsidRPr="00A0108A">
        <w:rPr>
          <w:rFonts w:ascii="Aptos" w:hAnsi="Aptos" w:cs="Arial"/>
          <w:bCs/>
          <w:sz w:val="20"/>
          <w:szCs w:val="20"/>
        </w:rPr>
        <w:t>CORIENT</w:t>
      </w:r>
      <w:r w:rsidRPr="00A0108A">
        <w:rPr>
          <w:rFonts w:ascii="Aptos" w:hAnsi="Aptos" w:cs="Arial"/>
          <w:bCs/>
          <w:sz w:val="20"/>
          <w:szCs w:val="20"/>
        </w:rPr>
        <w:t xml:space="preserve"> and each of its officers, directors, employees, members, owners and agents, from any and all claims arising from or attributable to our marital situation, including immediately reimbursing </w:t>
      </w:r>
      <w:r w:rsidR="002F7602" w:rsidRPr="00A0108A">
        <w:rPr>
          <w:rFonts w:ascii="Aptos" w:hAnsi="Aptos" w:cs="Arial"/>
          <w:bCs/>
          <w:sz w:val="20"/>
          <w:szCs w:val="20"/>
        </w:rPr>
        <w:t>CORIENT</w:t>
      </w:r>
      <w:r w:rsidRPr="00A0108A">
        <w:rPr>
          <w:rFonts w:ascii="Aptos" w:hAnsi="Aptos" w:cs="Arial"/>
          <w:b/>
          <w:bCs/>
          <w:sz w:val="20"/>
          <w:szCs w:val="20"/>
        </w:rPr>
        <w:t xml:space="preserve"> </w:t>
      </w:r>
      <w:r w:rsidRPr="00A0108A">
        <w:rPr>
          <w:rFonts w:ascii="Aptos" w:hAnsi="Aptos" w:cs="Arial"/>
          <w:bCs/>
          <w:sz w:val="20"/>
          <w:szCs w:val="20"/>
        </w:rPr>
        <w:t xml:space="preserve">for any and all costs that </w:t>
      </w:r>
      <w:r w:rsidR="002F7602" w:rsidRPr="00A0108A">
        <w:rPr>
          <w:rFonts w:ascii="Aptos" w:hAnsi="Aptos" w:cs="Arial"/>
          <w:bCs/>
          <w:sz w:val="20"/>
          <w:szCs w:val="20"/>
        </w:rPr>
        <w:t>CORIENT</w:t>
      </w:r>
      <w:r w:rsidRPr="00A0108A">
        <w:rPr>
          <w:rFonts w:ascii="Aptos" w:hAnsi="Aptos" w:cs="Arial"/>
          <w:bCs/>
          <w:sz w:val="20"/>
          <w:szCs w:val="20"/>
        </w:rPr>
        <w:t xml:space="preserve"> may incur (including legal fees) for matters or issues in which it may become involved as result of our marital situation, including, but not limited to, any matters arising from or attributable to any divorce proceedings. </w:t>
      </w:r>
    </w:p>
    <w:p w14:paraId="45D5606A" w14:textId="77777777" w:rsidR="00280C56" w:rsidRPr="00A0108A" w:rsidRDefault="00280C56" w:rsidP="00B9071E">
      <w:pPr>
        <w:spacing w:before="120"/>
        <w:rPr>
          <w:rFonts w:ascii="Aptos" w:hAnsi="Aptos" w:cs="Arial"/>
          <w:bCs/>
          <w:sz w:val="20"/>
          <w:szCs w:val="20"/>
          <w:lang w:val="fr-FR"/>
        </w:rPr>
      </w:pPr>
    </w:p>
    <w:p w14:paraId="46A69E2B" w14:textId="77777777" w:rsidR="00E20AC7" w:rsidRPr="00A0108A" w:rsidRDefault="00E20AC7" w:rsidP="00B9071E">
      <w:pPr>
        <w:spacing w:before="120"/>
        <w:rPr>
          <w:rFonts w:ascii="Aptos" w:hAnsi="Aptos" w:cs="Arial"/>
          <w:bCs/>
          <w:sz w:val="20"/>
          <w:szCs w:val="20"/>
          <w:lang w:val="fr-FR"/>
        </w:rPr>
      </w:pPr>
    </w:p>
    <w:p w14:paraId="25E0900F" w14:textId="77777777" w:rsidR="00280C56" w:rsidRPr="00A0108A" w:rsidRDefault="00280C56" w:rsidP="00B9071E">
      <w:pPr>
        <w:spacing w:before="120"/>
        <w:rPr>
          <w:rFonts w:ascii="Aptos" w:hAnsi="Aptos" w:cs="Arial"/>
          <w:bCs/>
          <w:sz w:val="20"/>
          <w:szCs w:val="20"/>
          <w:lang w:val="fr-FR"/>
        </w:rPr>
      </w:pPr>
      <w:r w:rsidRPr="00A0108A">
        <w:rPr>
          <w:rFonts w:ascii="Aptos" w:hAnsi="Aptos" w:cs="Arial"/>
          <w:bCs/>
          <w:sz w:val="20"/>
          <w:szCs w:val="20"/>
          <w:lang w:val="fr-FR"/>
        </w:rPr>
        <w:t xml:space="preserve">__________________________     </w:t>
      </w:r>
      <w:proofErr w:type="gramStart"/>
      <w:r w:rsidRPr="00A0108A">
        <w:rPr>
          <w:rFonts w:ascii="Aptos" w:hAnsi="Aptos" w:cs="Arial"/>
          <w:bCs/>
          <w:sz w:val="20"/>
          <w:szCs w:val="20"/>
          <w:lang w:val="fr-FR"/>
        </w:rPr>
        <w:t>Date:_</w:t>
      </w:r>
      <w:proofErr w:type="gramEnd"/>
      <w:r w:rsidRPr="00A0108A">
        <w:rPr>
          <w:rFonts w:ascii="Aptos" w:hAnsi="Aptos" w:cs="Arial"/>
          <w:bCs/>
          <w:sz w:val="20"/>
          <w:szCs w:val="20"/>
          <w:lang w:val="fr-FR"/>
        </w:rPr>
        <w:t>__________________</w:t>
      </w:r>
    </w:p>
    <w:p w14:paraId="33036937" w14:textId="77777777" w:rsidR="00280C56" w:rsidRPr="00A0108A" w:rsidRDefault="00280C56" w:rsidP="00B9071E">
      <w:pPr>
        <w:spacing w:before="120"/>
        <w:jc w:val="both"/>
        <w:rPr>
          <w:rFonts w:ascii="Aptos" w:hAnsi="Aptos" w:cs="Arial"/>
          <w:bCs/>
          <w:color w:val="FF0000"/>
          <w:sz w:val="20"/>
          <w:szCs w:val="20"/>
        </w:rPr>
      </w:pPr>
      <w:r w:rsidRPr="00A0108A">
        <w:rPr>
          <w:rFonts w:ascii="Aptos" w:hAnsi="Aptos" w:cs="Arial"/>
          <w:bCs/>
          <w:color w:val="FF0000"/>
          <w:sz w:val="20"/>
          <w:szCs w:val="20"/>
        </w:rPr>
        <w:t>TYPE CLIENT 1 NAME</w:t>
      </w:r>
    </w:p>
    <w:p w14:paraId="24E82DB0" w14:textId="77777777" w:rsidR="00280C56" w:rsidRPr="00A0108A" w:rsidRDefault="00280C56" w:rsidP="00B9071E">
      <w:pPr>
        <w:spacing w:before="120"/>
        <w:jc w:val="both"/>
        <w:rPr>
          <w:rFonts w:ascii="Aptos" w:hAnsi="Aptos" w:cs="Arial"/>
          <w:bCs/>
          <w:sz w:val="20"/>
          <w:szCs w:val="20"/>
        </w:rPr>
      </w:pPr>
    </w:p>
    <w:p w14:paraId="7A2D7015" w14:textId="75BA8B2D" w:rsidR="00280C56" w:rsidRPr="00A0108A" w:rsidRDefault="00280C56" w:rsidP="00B9071E">
      <w:pPr>
        <w:spacing w:before="120"/>
        <w:jc w:val="both"/>
        <w:rPr>
          <w:rFonts w:ascii="Aptos" w:hAnsi="Aptos" w:cs="Arial"/>
          <w:bCs/>
          <w:sz w:val="20"/>
          <w:szCs w:val="20"/>
        </w:rPr>
      </w:pPr>
      <w:r w:rsidRPr="00A0108A">
        <w:rPr>
          <w:rFonts w:ascii="Aptos" w:hAnsi="Aptos" w:cs="Arial"/>
          <w:bCs/>
          <w:sz w:val="20"/>
          <w:szCs w:val="20"/>
        </w:rPr>
        <w:t xml:space="preserve">I, </w:t>
      </w:r>
      <w:r w:rsidRPr="00A0108A">
        <w:rPr>
          <w:rFonts w:ascii="Aptos" w:hAnsi="Aptos" w:cs="Arial"/>
          <w:bCs/>
          <w:color w:val="FF0000"/>
          <w:sz w:val="20"/>
          <w:szCs w:val="20"/>
        </w:rPr>
        <w:t>[</w:t>
      </w:r>
      <w:r w:rsidRPr="00A0108A">
        <w:rPr>
          <w:rFonts w:ascii="Aptos" w:hAnsi="Aptos" w:cs="Arial"/>
          <w:b/>
          <w:color w:val="FF0000"/>
          <w:sz w:val="20"/>
          <w:szCs w:val="20"/>
          <w:u w:val="single"/>
        </w:rPr>
        <w:t>INSERT CLIENT 2 HERE ]</w:t>
      </w:r>
      <w:r w:rsidRPr="00A0108A">
        <w:rPr>
          <w:rFonts w:ascii="Aptos" w:hAnsi="Aptos" w:cs="Arial"/>
          <w:bCs/>
          <w:sz w:val="20"/>
          <w:szCs w:val="20"/>
        </w:rPr>
        <w:t xml:space="preserve">, on this ___ day of ____, </w:t>
      </w:r>
      <w:r w:rsidR="00B9071E" w:rsidRPr="00A0108A">
        <w:rPr>
          <w:rFonts w:ascii="Aptos" w:hAnsi="Aptos" w:cs="Arial"/>
          <w:bCs/>
          <w:sz w:val="20"/>
          <w:szCs w:val="20"/>
        </w:rPr>
        <w:t>20</w:t>
      </w:r>
      <w:r w:rsidR="00B9071E" w:rsidRPr="00B9071E">
        <w:rPr>
          <w:rFonts w:ascii="Aptos" w:hAnsi="Aptos" w:cs="Arial"/>
          <w:bCs/>
          <w:color w:val="FF0000"/>
          <w:sz w:val="20"/>
          <w:szCs w:val="20"/>
        </w:rPr>
        <w:t>XX</w:t>
      </w:r>
      <w:r w:rsidRPr="00A0108A">
        <w:rPr>
          <w:rFonts w:ascii="Aptos" w:hAnsi="Aptos" w:cs="Arial"/>
          <w:bCs/>
          <w:sz w:val="20"/>
          <w:szCs w:val="20"/>
        </w:rPr>
        <w:t>, release, indemnify and hold harmless C</w:t>
      </w:r>
      <w:r w:rsidR="002F7602" w:rsidRPr="00A0108A">
        <w:rPr>
          <w:rFonts w:ascii="Aptos" w:hAnsi="Aptos" w:cs="Arial"/>
          <w:bCs/>
          <w:sz w:val="20"/>
          <w:szCs w:val="20"/>
        </w:rPr>
        <w:t>ORIENT</w:t>
      </w:r>
      <w:r w:rsidRPr="00A0108A">
        <w:rPr>
          <w:rFonts w:ascii="Aptos" w:hAnsi="Aptos" w:cs="Arial"/>
          <w:bCs/>
          <w:sz w:val="20"/>
          <w:szCs w:val="20"/>
        </w:rPr>
        <w:t xml:space="preserve"> and each of its officers, directors, employees, members, owners and agents, from any and all claims arising from or attributable to our marital situation, including immediately reimbursing C</w:t>
      </w:r>
      <w:r w:rsidR="002F7602" w:rsidRPr="00A0108A">
        <w:rPr>
          <w:rFonts w:ascii="Aptos" w:hAnsi="Aptos" w:cs="Arial"/>
          <w:bCs/>
          <w:sz w:val="20"/>
          <w:szCs w:val="20"/>
        </w:rPr>
        <w:t>ORIENT</w:t>
      </w:r>
      <w:r w:rsidRPr="00A0108A">
        <w:rPr>
          <w:rFonts w:ascii="Aptos" w:hAnsi="Aptos" w:cs="Arial"/>
          <w:b/>
          <w:bCs/>
          <w:sz w:val="20"/>
          <w:szCs w:val="20"/>
        </w:rPr>
        <w:t xml:space="preserve"> </w:t>
      </w:r>
      <w:r w:rsidRPr="00A0108A">
        <w:rPr>
          <w:rFonts w:ascii="Aptos" w:hAnsi="Aptos" w:cs="Arial"/>
          <w:bCs/>
          <w:sz w:val="20"/>
          <w:szCs w:val="20"/>
        </w:rPr>
        <w:t>for any and all costs that C</w:t>
      </w:r>
      <w:r w:rsidR="002F7602" w:rsidRPr="00A0108A">
        <w:rPr>
          <w:rFonts w:ascii="Aptos" w:hAnsi="Aptos" w:cs="Arial"/>
          <w:bCs/>
          <w:sz w:val="20"/>
          <w:szCs w:val="20"/>
        </w:rPr>
        <w:t>ORIENT</w:t>
      </w:r>
      <w:r w:rsidRPr="00A0108A">
        <w:rPr>
          <w:rFonts w:ascii="Aptos" w:hAnsi="Aptos" w:cs="Arial"/>
          <w:bCs/>
          <w:sz w:val="20"/>
          <w:szCs w:val="20"/>
        </w:rPr>
        <w:t xml:space="preserve"> may incur (including legal fees) for matters or issues in which it may become involved as result of our marital situation, including, but not limited to, any matters arising from or attributable to any divorce proceedings. </w:t>
      </w:r>
    </w:p>
    <w:p w14:paraId="3C31C9D8" w14:textId="77777777" w:rsidR="00280C56" w:rsidRPr="00A0108A" w:rsidRDefault="00280C56" w:rsidP="00B9071E">
      <w:pPr>
        <w:spacing w:before="120"/>
        <w:rPr>
          <w:rFonts w:ascii="Aptos" w:hAnsi="Aptos" w:cs="Arial"/>
          <w:bCs/>
          <w:sz w:val="20"/>
          <w:szCs w:val="20"/>
          <w:lang w:val="fr-FR"/>
        </w:rPr>
      </w:pPr>
    </w:p>
    <w:p w14:paraId="5D1932D1" w14:textId="77777777" w:rsidR="00280C56" w:rsidRPr="00A0108A" w:rsidRDefault="00280C56" w:rsidP="00B9071E">
      <w:pPr>
        <w:spacing w:before="120"/>
        <w:rPr>
          <w:rFonts w:ascii="Aptos" w:hAnsi="Aptos" w:cs="Arial"/>
          <w:bCs/>
          <w:sz w:val="20"/>
          <w:szCs w:val="20"/>
          <w:lang w:val="fr-FR"/>
        </w:rPr>
      </w:pPr>
      <w:r w:rsidRPr="00A0108A">
        <w:rPr>
          <w:rFonts w:ascii="Aptos" w:hAnsi="Aptos" w:cs="Arial"/>
          <w:bCs/>
          <w:sz w:val="20"/>
          <w:szCs w:val="20"/>
          <w:lang w:val="fr-FR"/>
        </w:rPr>
        <w:t xml:space="preserve">__________________________      </w:t>
      </w:r>
      <w:proofErr w:type="gramStart"/>
      <w:r w:rsidRPr="00A0108A">
        <w:rPr>
          <w:rFonts w:ascii="Aptos" w:hAnsi="Aptos" w:cs="Arial"/>
          <w:bCs/>
          <w:sz w:val="20"/>
          <w:szCs w:val="20"/>
          <w:lang w:val="fr-FR"/>
        </w:rPr>
        <w:t>Date:_</w:t>
      </w:r>
      <w:proofErr w:type="gramEnd"/>
      <w:r w:rsidRPr="00A0108A">
        <w:rPr>
          <w:rFonts w:ascii="Aptos" w:hAnsi="Aptos" w:cs="Arial"/>
          <w:bCs/>
          <w:sz w:val="20"/>
          <w:szCs w:val="20"/>
          <w:lang w:val="fr-FR"/>
        </w:rPr>
        <w:t>__________________</w:t>
      </w:r>
    </w:p>
    <w:p w14:paraId="5EC63510" w14:textId="1C32BDF4" w:rsidR="00C97A46" w:rsidRPr="00A0108A" w:rsidRDefault="00280C56" w:rsidP="00B9071E">
      <w:pPr>
        <w:spacing w:before="120"/>
        <w:rPr>
          <w:rFonts w:ascii="Aptos" w:hAnsi="Aptos" w:cs="Arial"/>
          <w:color w:val="FF0000"/>
          <w:sz w:val="20"/>
          <w:szCs w:val="20"/>
          <w:lang w:val="fr-FR"/>
        </w:rPr>
      </w:pPr>
      <w:r w:rsidRPr="00A0108A">
        <w:rPr>
          <w:rFonts w:ascii="Aptos" w:hAnsi="Aptos" w:cs="Arial"/>
          <w:color w:val="FF0000"/>
          <w:sz w:val="20"/>
          <w:szCs w:val="20"/>
          <w:lang w:val="fr-FR"/>
        </w:rPr>
        <w:t>TYPE CLIENT 2 NAME</w:t>
      </w:r>
    </w:p>
    <w:sectPr w:rsidR="00C97A46" w:rsidRPr="00A0108A" w:rsidSect="00A0108A">
      <w:headerReference w:type="default" r:id="rId9"/>
      <w:footerReference w:type="default" r:id="rId10"/>
      <w:pgSz w:w="12240" w:h="15840"/>
      <w:pgMar w:top="2160" w:right="1440" w:bottom="108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54C25" w14:textId="77777777" w:rsidR="006B55D2" w:rsidRDefault="006B55D2" w:rsidP="00191D11">
      <w:r>
        <w:separator/>
      </w:r>
    </w:p>
  </w:endnote>
  <w:endnote w:type="continuationSeparator" w:id="0">
    <w:p w14:paraId="096CCB62" w14:textId="77777777" w:rsidR="006B55D2" w:rsidRDefault="006B55D2" w:rsidP="00191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NewFrank-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8BFC" w14:textId="62F36860" w:rsidR="00670714" w:rsidRPr="00A0108A" w:rsidRDefault="00DD5DE3" w:rsidP="00A0108A">
    <w:pPr>
      <w:pStyle w:val="Footer"/>
      <w:rPr>
        <w:rFonts w:ascii="Aptos" w:hAnsi="Aptos"/>
      </w:rPr>
    </w:pPr>
    <w:r w:rsidRPr="00A0108A">
      <w:rPr>
        <w:rFonts w:ascii="Aptos" w:eastAsiaTheme="minorHAnsi" w:hAnsi="Aptos" w:cs="NewFrank-Regular"/>
        <w:color w:val="000000"/>
        <w:sz w:val="18"/>
        <w:szCs w:val="18"/>
      </w:rPr>
      <w:t>3344 Peachtree Rd NE, #2000, Atlanta, GA 30326</w:t>
    </w:r>
    <w:r w:rsidR="00440878" w:rsidRPr="00A0108A">
      <w:rPr>
        <w:rFonts w:ascii="Aptos" w:eastAsiaTheme="minorHAnsi" w:hAnsi="Aptos" w:cs="NewFrank-Regular"/>
        <w:color w:val="000000"/>
        <w:sz w:val="18"/>
        <w:szCs w:val="18"/>
      </w:rPr>
      <w:tab/>
    </w:r>
    <w:r w:rsidR="00440878" w:rsidRPr="00A0108A">
      <w:rPr>
        <w:rFonts w:ascii="Aptos" w:eastAsiaTheme="minorHAnsi" w:hAnsi="Aptos" w:cs="NewFrank-Regular"/>
        <w:color w:val="000000"/>
        <w:sz w:val="18"/>
        <w:szCs w:val="18"/>
      </w:rPr>
      <w:tab/>
      <w:t>4201 Congress Street, #240, Charlotte, NC 28209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70DD1" w14:textId="77777777" w:rsidR="006B55D2" w:rsidRDefault="006B55D2" w:rsidP="00191D11">
      <w:r>
        <w:separator/>
      </w:r>
    </w:p>
  </w:footnote>
  <w:footnote w:type="continuationSeparator" w:id="0">
    <w:p w14:paraId="63959F50" w14:textId="77777777" w:rsidR="006B55D2" w:rsidRDefault="006B55D2" w:rsidP="00191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6E21" w14:textId="6E1043C2" w:rsidR="00191D11" w:rsidRDefault="002535F1" w:rsidP="00AA3739">
    <w:pPr>
      <w:pStyle w:val="Header"/>
      <w:tabs>
        <w:tab w:val="clear" w:pos="4680"/>
        <w:tab w:val="clear" w:pos="9360"/>
      </w:tabs>
      <w:ind w:right="-720"/>
    </w:pPr>
    <w:r w:rsidRPr="002535F1">
      <w:rPr>
        <w:rFonts w:ascii="Trebuchet MS" w:hAnsi="Trebuchet MS"/>
        <w:noProof/>
        <w:sz w:val="18"/>
        <w:szCs w:val="18"/>
      </w:rPr>
      <w:drawing>
        <wp:anchor distT="0" distB="0" distL="114300" distR="114300" simplePos="0" relativeHeight="251658752" behindDoc="1" locked="0" layoutInCell="1" allowOverlap="1" wp14:anchorId="7514E61F" wp14:editId="3A219D05">
          <wp:simplePos x="0" y="0"/>
          <wp:positionH relativeFrom="margin">
            <wp:align>center</wp:align>
          </wp:positionH>
          <wp:positionV relativeFrom="paragraph">
            <wp:posOffset>662940</wp:posOffset>
          </wp:positionV>
          <wp:extent cx="1447800" cy="228600"/>
          <wp:effectExtent l="0" t="0" r="0" b="0"/>
          <wp:wrapNone/>
          <wp:docPr id="318380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380591" name=""/>
                  <pic:cNvPicPr/>
                </pic:nvPicPr>
                <pic:blipFill>
                  <a:blip r:embed="rId1">
                    <a:extLst>
                      <a:ext uri="{28A0092B-C50C-407E-A947-70E740481C1C}">
                        <a14:useLocalDpi xmlns:a14="http://schemas.microsoft.com/office/drawing/2010/main" val="0"/>
                      </a:ext>
                    </a:extLst>
                  </a:blip>
                  <a:stretch>
                    <a:fillRect/>
                  </a:stretch>
                </pic:blipFill>
                <pic:spPr>
                  <a:xfrm>
                    <a:off x="0" y="0"/>
                    <a:ext cx="1447800" cy="2286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D11"/>
    <w:rsid w:val="00006391"/>
    <w:rsid w:val="00037074"/>
    <w:rsid w:val="00055D6C"/>
    <w:rsid w:val="00066D75"/>
    <w:rsid w:val="0007614A"/>
    <w:rsid w:val="00191D11"/>
    <w:rsid w:val="001938E9"/>
    <w:rsid w:val="001979CD"/>
    <w:rsid w:val="001D7C85"/>
    <w:rsid w:val="002535F1"/>
    <w:rsid w:val="00280C56"/>
    <w:rsid w:val="00290860"/>
    <w:rsid w:val="00292C90"/>
    <w:rsid w:val="002A3F35"/>
    <w:rsid w:val="002C37D1"/>
    <w:rsid w:val="002E0B51"/>
    <w:rsid w:val="002F2531"/>
    <w:rsid w:val="002F7602"/>
    <w:rsid w:val="003013A0"/>
    <w:rsid w:val="003903A2"/>
    <w:rsid w:val="003937D0"/>
    <w:rsid w:val="00395049"/>
    <w:rsid w:val="004126D1"/>
    <w:rsid w:val="00440878"/>
    <w:rsid w:val="00455A5B"/>
    <w:rsid w:val="004B325D"/>
    <w:rsid w:val="0051283A"/>
    <w:rsid w:val="00534BDD"/>
    <w:rsid w:val="005852C6"/>
    <w:rsid w:val="005E1001"/>
    <w:rsid w:val="005E4AE8"/>
    <w:rsid w:val="005F7C07"/>
    <w:rsid w:val="00670714"/>
    <w:rsid w:val="00670844"/>
    <w:rsid w:val="0068314E"/>
    <w:rsid w:val="006B3DF5"/>
    <w:rsid w:val="006B55D2"/>
    <w:rsid w:val="006D7594"/>
    <w:rsid w:val="006E10A7"/>
    <w:rsid w:val="007C28BD"/>
    <w:rsid w:val="008072AD"/>
    <w:rsid w:val="00875A1F"/>
    <w:rsid w:val="00875E10"/>
    <w:rsid w:val="008A063A"/>
    <w:rsid w:val="008C689C"/>
    <w:rsid w:val="008D0DB7"/>
    <w:rsid w:val="008D1145"/>
    <w:rsid w:val="008D274E"/>
    <w:rsid w:val="009116D4"/>
    <w:rsid w:val="00954B1E"/>
    <w:rsid w:val="009A6FAD"/>
    <w:rsid w:val="00A0108A"/>
    <w:rsid w:val="00AA0D01"/>
    <w:rsid w:val="00AA3739"/>
    <w:rsid w:val="00AB2D0C"/>
    <w:rsid w:val="00AB7245"/>
    <w:rsid w:val="00AC163D"/>
    <w:rsid w:val="00AC7DCF"/>
    <w:rsid w:val="00B4314D"/>
    <w:rsid w:val="00B52910"/>
    <w:rsid w:val="00B9071E"/>
    <w:rsid w:val="00BA05F8"/>
    <w:rsid w:val="00BA6C7B"/>
    <w:rsid w:val="00BF089E"/>
    <w:rsid w:val="00C95D46"/>
    <w:rsid w:val="00C97A46"/>
    <w:rsid w:val="00CE19AD"/>
    <w:rsid w:val="00D163B6"/>
    <w:rsid w:val="00D45157"/>
    <w:rsid w:val="00D51C42"/>
    <w:rsid w:val="00D915D0"/>
    <w:rsid w:val="00DA0A63"/>
    <w:rsid w:val="00DD5DE3"/>
    <w:rsid w:val="00DE05F3"/>
    <w:rsid w:val="00E1219E"/>
    <w:rsid w:val="00E20AC7"/>
    <w:rsid w:val="00E96A79"/>
    <w:rsid w:val="00EC4084"/>
    <w:rsid w:val="00EC6BB0"/>
    <w:rsid w:val="00EE53C6"/>
    <w:rsid w:val="00EF01CE"/>
    <w:rsid w:val="00F64746"/>
    <w:rsid w:val="00F76754"/>
    <w:rsid w:val="105B86B9"/>
    <w:rsid w:val="6258A0E2"/>
    <w:rsid w:val="7556B1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7CB12"/>
  <w15:chartTrackingRefBased/>
  <w15:docId w15:val="{0D1137C8-8D32-5849-8145-D76C783F0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280C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9504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D11"/>
    <w:pPr>
      <w:tabs>
        <w:tab w:val="center" w:pos="4680"/>
        <w:tab w:val="right" w:pos="9360"/>
      </w:tabs>
    </w:pPr>
  </w:style>
  <w:style w:type="character" w:customStyle="1" w:styleId="HeaderChar">
    <w:name w:val="Header Char"/>
    <w:basedOn w:val="DefaultParagraphFont"/>
    <w:link w:val="Header"/>
    <w:uiPriority w:val="99"/>
    <w:rsid w:val="00191D11"/>
  </w:style>
  <w:style w:type="paragraph" w:styleId="Footer">
    <w:name w:val="footer"/>
    <w:basedOn w:val="Normal"/>
    <w:link w:val="FooterChar"/>
    <w:uiPriority w:val="99"/>
    <w:unhideWhenUsed/>
    <w:rsid w:val="00191D11"/>
    <w:pPr>
      <w:tabs>
        <w:tab w:val="center" w:pos="4680"/>
        <w:tab w:val="right" w:pos="9360"/>
      </w:tabs>
    </w:pPr>
  </w:style>
  <w:style w:type="character" w:customStyle="1" w:styleId="FooterChar">
    <w:name w:val="Footer Char"/>
    <w:basedOn w:val="DefaultParagraphFont"/>
    <w:link w:val="Footer"/>
    <w:uiPriority w:val="99"/>
    <w:rsid w:val="00191D11"/>
  </w:style>
  <w:style w:type="paragraph" w:customStyle="1" w:styleId="BasicParagraph">
    <w:name w:val="[Basic Paragraph]"/>
    <w:basedOn w:val="Normal"/>
    <w:uiPriority w:val="99"/>
    <w:rsid w:val="008C689C"/>
    <w:pPr>
      <w:autoSpaceDE w:val="0"/>
      <w:autoSpaceDN w:val="0"/>
      <w:adjustRightInd w:val="0"/>
      <w:spacing w:line="288" w:lineRule="auto"/>
      <w:textAlignment w:val="center"/>
    </w:pPr>
    <w:rPr>
      <w:rFonts w:ascii="Minion Pro" w:eastAsiaTheme="minorHAnsi" w:hAnsi="Minion Pro" w:cs="Minion Pro"/>
      <w:color w:val="000000"/>
    </w:rPr>
  </w:style>
  <w:style w:type="character" w:styleId="Hyperlink">
    <w:name w:val="Hyperlink"/>
    <w:basedOn w:val="DefaultParagraphFont"/>
    <w:uiPriority w:val="99"/>
    <w:unhideWhenUsed/>
    <w:rsid w:val="008C689C"/>
    <w:rPr>
      <w:color w:val="0563C1" w:themeColor="hyperlink"/>
      <w:u w:val="single"/>
    </w:rPr>
  </w:style>
  <w:style w:type="character" w:styleId="UnresolvedMention">
    <w:name w:val="Unresolved Mention"/>
    <w:basedOn w:val="DefaultParagraphFont"/>
    <w:uiPriority w:val="99"/>
    <w:semiHidden/>
    <w:unhideWhenUsed/>
    <w:rsid w:val="008C689C"/>
    <w:rPr>
      <w:color w:val="605E5C"/>
      <w:shd w:val="clear" w:color="auto" w:fill="E1DFDD"/>
    </w:rPr>
  </w:style>
  <w:style w:type="character" w:styleId="FollowedHyperlink">
    <w:name w:val="FollowedHyperlink"/>
    <w:basedOn w:val="DefaultParagraphFont"/>
    <w:uiPriority w:val="99"/>
    <w:semiHidden/>
    <w:unhideWhenUsed/>
    <w:rsid w:val="00F64746"/>
    <w:rPr>
      <w:color w:val="954F72" w:themeColor="followedHyperlink"/>
      <w:u w:val="single"/>
    </w:rPr>
  </w:style>
  <w:style w:type="character" w:customStyle="1" w:styleId="Heading2Char">
    <w:name w:val="Heading 2 Char"/>
    <w:basedOn w:val="DefaultParagraphFont"/>
    <w:link w:val="Heading2"/>
    <w:uiPriority w:val="9"/>
    <w:rsid w:val="00395049"/>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280C56"/>
    <w:rPr>
      <w:rFonts w:asciiTheme="majorHAnsi" w:eastAsiaTheme="majorEastAsia" w:hAnsiTheme="majorHAnsi" w:cstheme="majorBidi"/>
      <w:color w:val="2F5496" w:themeColor="accent1" w:themeShade="BF"/>
      <w:sz w:val="32"/>
      <w:szCs w:val="32"/>
    </w:rPr>
  </w:style>
  <w:style w:type="paragraph" w:styleId="BodyText2">
    <w:name w:val="Body Text 2"/>
    <w:basedOn w:val="Normal"/>
    <w:link w:val="BodyText2Char"/>
    <w:semiHidden/>
    <w:rsid w:val="00280C56"/>
    <w:pPr>
      <w:tabs>
        <w:tab w:val="left" w:pos="1800"/>
      </w:tabs>
      <w:jc w:val="both"/>
    </w:pPr>
    <w:rPr>
      <w:rFonts w:ascii="Times New Roman" w:eastAsia="Times New Roman" w:hAnsi="Times New Roman" w:cs="Times New Roman"/>
      <w:b/>
      <w:sz w:val="20"/>
      <w:szCs w:val="20"/>
    </w:rPr>
  </w:style>
  <w:style w:type="character" w:customStyle="1" w:styleId="BodyText2Char">
    <w:name w:val="Body Text 2 Char"/>
    <w:basedOn w:val="DefaultParagraphFont"/>
    <w:link w:val="BodyText2"/>
    <w:semiHidden/>
    <w:rsid w:val="00280C56"/>
    <w:rPr>
      <w:rFonts w:ascii="Times New Roman" w:eastAsia="Times New Roman" w:hAnsi="Times New Roman" w:cs="Times New Roman"/>
      <w:b/>
      <w:sz w:val="20"/>
      <w:szCs w:val="20"/>
    </w:rPr>
  </w:style>
  <w:style w:type="paragraph" w:styleId="BodyText">
    <w:name w:val="Body Text"/>
    <w:basedOn w:val="Normal"/>
    <w:link w:val="BodyTextChar"/>
    <w:semiHidden/>
    <w:rsid w:val="00280C56"/>
    <w:rPr>
      <w:rFonts w:ascii="Times New Roman" w:eastAsia="Times New Roman" w:hAnsi="Times New Roman" w:cs="Times New Roman"/>
      <w:b/>
      <w:sz w:val="22"/>
      <w:szCs w:val="20"/>
    </w:rPr>
  </w:style>
  <w:style w:type="character" w:customStyle="1" w:styleId="BodyTextChar">
    <w:name w:val="Body Text Char"/>
    <w:basedOn w:val="DefaultParagraphFont"/>
    <w:link w:val="BodyText"/>
    <w:semiHidden/>
    <w:rsid w:val="00280C56"/>
    <w:rPr>
      <w:rFonts w:ascii="Times New Roman" w:eastAsia="Times New Roman" w:hAnsi="Times New Roman" w:cs="Times New Roman"/>
      <w:b/>
      <w:sz w:val="22"/>
      <w:szCs w:val="20"/>
    </w:rPr>
  </w:style>
  <w:style w:type="character" w:customStyle="1" w:styleId="s11">
    <w:name w:val="s11"/>
    <w:basedOn w:val="DefaultParagraphFont"/>
    <w:rsid w:val="00280C56"/>
  </w:style>
  <w:style w:type="paragraph" w:styleId="NoSpacing">
    <w:name w:val="No Spacing"/>
    <w:uiPriority w:val="1"/>
    <w:qFormat/>
    <w:rsid w:val="00280C56"/>
    <w:rPr>
      <w:rFonts w:ascii="Times New Roman" w:eastAsia="Times New Roman" w:hAnsi="Times New Roman" w:cs="Times New Roman"/>
      <w:sz w:val="20"/>
      <w:szCs w:val="20"/>
    </w:rPr>
  </w:style>
  <w:style w:type="character" w:styleId="CommentReference">
    <w:name w:val="annotation reference"/>
    <w:uiPriority w:val="99"/>
    <w:semiHidden/>
    <w:unhideWhenUsed/>
    <w:rsid w:val="00280C56"/>
    <w:rPr>
      <w:sz w:val="16"/>
      <w:szCs w:val="16"/>
    </w:rPr>
  </w:style>
  <w:style w:type="paragraph" w:styleId="CommentText">
    <w:name w:val="annotation text"/>
    <w:basedOn w:val="Normal"/>
    <w:link w:val="CommentTextChar"/>
    <w:uiPriority w:val="99"/>
    <w:semiHidden/>
    <w:unhideWhenUsed/>
    <w:rsid w:val="00280C56"/>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80C5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731D1901A27CE4E8AF556F58BB3FB43" ma:contentTypeVersion="10" ma:contentTypeDescription="Create a new document." ma:contentTypeScope="" ma:versionID="7ede0b4aea9c946666943ba2b40271b1">
  <xsd:schema xmlns:xsd="http://www.w3.org/2001/XMLSchema" xmlns:xs="http://www.w3.org/2001/XMLSchema" xmlns:p="http://schemas.microsoft.com/office/2006/metadata/properties" xmlns:ns2="89f360d7-3fcc-4031-8f05-cfe06735da23" xmlns:ns3="f21adf4e-fab6-462f-aacc-55abed8854c1" targetNamespace="http://schemas.microsoft.com/office/2006/metadata/properties" ma:root="true" ma:fieldsID="635377ee886a78f2b0476d26d16c1704" ns2:_="" ns3:_="">
    <xsd:import namespace="89f360d7-3fcc-4031-8f05-cfe06735da23"/>
    <xsd:import namespace="f21adf4e-fab6-462f-aacc-55abed8854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ObjectDetectorVersions" minOccurs="0"/>
                <xsd:element ref="ns2:VestwellInterimValu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f360d7-3fcc-4031-8f05-cfe06735da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VestwellInterimValuation" ma:index="17" nillable="true" ma:displayName="Vestwell Interim Valuation" ma:format="Dropdown" ma:internalName="VestwellInterimValua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1adf4e-fab6-462f-aacc-55abed8854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99AE43-43E8-7A45-8597-EF43652064E3}">
  <ds:schemaRefs>
    <ds:schemaRef ds:uri="http://schemas.openxmlformats.org/officeDocument/2006/bibliography"/>
  </ds:schemaRefs>
</ds:datastoreItem>
</file>

<file path=customXml/itemProps2.xml><?xml version="1.0" encoding="utf-8"?>
<ds:datastoreItem xmlns:ds="http://schemas.openxmlformats.org/officeDocument/2006/customXml" ds:itemID="{E991C290-84A5-4049-8689-A7972731F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f360d7-3fcc-4031-8f05-cfe06735da23"/>
    <ds:schemaRef ds:uri="f21adf4e-fab6-462f-aacc-55abed885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470855-6206-4D24-9F20-7920313F7B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Nataliya Lityuk</dc:creator>
  <cp:keywords/>
  <dc:description/>
  <cp:lastModifiedBy>Carmella Mustachio</cp:lastModifiedBy>
  <cp:revision>2</cp:revision>
  <cp:lastPrinted>2022-04-28T00:33:00Z</cp:lastPrinted>
  <dcterms:created xsi:type="dcterms:W3CDTF">2025-04-11T19:38:00Z</dcterms:created>
  <dcterms:modified xsi:type="dcterms:W3CDTF">2025-04-11T19:38:00Z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1ca6dfc682c4475abd5ed245bd1f79d3a9f29639f6a4b3e9cfbdf6338abefa8c</vt:lpwstr>
  </property>
  <property fmtid="{D5CDD505-2E9C-101B-9397-08002B2CF9AE}" pid="3" name="MSIP_Label_defa4170-0d19-0005-0004-bc88714345d2_Enabled">
    <vt:lpwstr>true</vt:lpwstr>
  </property>
  <property fmtid="{D5CDD505-2E9C-101B-9397-08002B2CF9AE}" pid="4" name="MSIP_Label_defa4170-0d19-0005-0004-bc88714345d2_SetDate">
    <vt:lpwstr>2024-12-17T16:56:27Z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696c7220-1463-4575-a3af-40af893777fc</vt:lpwstr>
  </property>
  <property fmtid="{D5CDD505-2E9C-101B-9397-08002B2CF9AE}" pid="8" name="MSIP_Label_defa4170-0d19-0005-0004-bc88714345d2_ActionId">
    <vt:lpwstr>e38134ff-321e-4bb0-aae6-45b8c5695a05</vt:lpwstr>
  </property>
  <property fmtid="{D5CDD505-2E9C-101B-9397-08002B2CF9AE}" pid="9" name="MSIP_Label_defa4170-0d19-0005-0004-bc88714345d2_ContentBits">
    <vt:lpwstr>0</vt:lpwstr>
  </property>
</Properties>
</file>